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7" w:rsidRPr="00051A0B" w:rsidRDefault="00871777" w:rsidP="00051A0B">
      <w:pPr>
        <w:jc w:val="both"/>
        <w:rPr>
          <w:rFonts w:ascii="Arial" w:hAnsi="Arial" w:cs="Arial"/>
          <w:b/>
          <w:sz w:val="20"/>
          <w:szCs w:val="20"/>
        </w:rPr>
      </w:pPr>
      <w:r w:rsidRPr="00051A0B">
        <w:rPr>
          <w:rFonts w:ascii="Arial" w:hAnsi="Arial" w:cs="Arial"/>
          <w:b/>
          <w:sz w:val="20"/>
          <w:szCs w:val="20"/>
        </w:rPr>
        <w:t xml:space="preserve">TIG: Complete the transfer of shares </w:t>
      </w:r>
      <w:proofErr w:type="spellStart"/>
      <w:r w:rsidR="00DB4EBD" w:rsidRPr="00051A0B">
        <w:rPr>
          <w:rFonts w:ascii="Arial" w:hAnsi="Arial" w:cs="Arial"/>
          <w:b/>
          <w:sz w:val="20"/>
          <w:szCs w:val="20"/>
        </w:rPr>
        <w:t>in</w:t>
      </w:r>
      <w:r w:rsidR="009231C7" w:rsidRPr="00051A0B">
        <w:rPr>
          <w:rFonts w:ascii="Arial" w:hAnsi="Arial" w:cs="Arial"/>
          <w:b/>
          <w:sz w:val="20"/>
          <w:szCs w:val="20"/>
        </w:rPr>
        <w:t>Vietnam</w:t>
      </w:r>
      <w:proofErr w:type="spellEnd"/>
      <w:r w:rsidR="009231C7" w:rsidRPr="00051A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31C7" w:rsidRPr="00051A0B">
        <w:rPr>
          <w:rFonts w:ascii="Arial" w:hAnsi="Arial" w:cs="Arial"/>
          <w:b/>
          <w:sz w:val="20"/>
          <w:szCs w:val="20"/>
        </w:rPr>
        <w:t>Financ</w:t>
      </w:r>
      <w:r w:rsidR="00EC2B98" w:rsidRPr="00051A0B">
        <w:rPr>
          <w:rFonts w:ascii="Arial" w:hAnsi="Arial" w:cs="Arial"/>
          <w:b/>
          <w:sz w:val="20"/>
          <w:szCs w:val="20"/>
        </w:rPr>
        <w:t>eC</w:t>
      </w:r>
      <w:r w:rsidR="009231C7" w:rsidRPr="00051A0B">
        <w:rPr>
          <w:rFonts w:ascii="Arial" w:hAnsi="Arial" w:cs="Arial"/>
          <w:b/>
          <w:sz w:val="20"/>
          <w:szCs w:val="20"/>
        </w:rPr>
        <w:t>ommunication</w:t>
      </w:r>
      <w:proofErr w:type="spellEnd"/>
      <w:r w:rsidR="009231C7" w:rsidRPr="00051A0B">
        <w:rPr>
          <w:rFonts w:ascii="Arial" w:hAnsi="Arial" w:cs="Arial"/>
          <w:b/>
          <w:sz w:val="20"/>
          <w:szCs w:val="20"/>
        </w:rPr>
        <w:t xml:space="preserve"> Securities Joint Stock Company</w:t>
      </w:r>
    </w:p>
    <w:p w:rsidR="00DB4EBD" w:rsidRPr="003930FC" w:rsidRDefault="00F1408D" w:rsidP="00051A0B">
      <w:pPr>
        <w:jc w:val="both"/>
        <w:rPr>
          <w:rFonts w:ascii="Arial" w:hAnsi="Arial" w:cs="Arial"/>
          <w:sz w:val="20"/>
          <w:szCs w:val="20"/>
        </w:rPr>
      </w:pPr>
      <w:r w:rsidRPr="003930FC">
        <w:rPr>
          <w:rFonts w:ascii="Arial" w:hAnsi="Arial" w:cs="Arial"/>
          <w:sz w:val="20"/>
          <w:szCs w:val="20"/>
        </w:rPr>
        <w:t xml:space="preserve">On 03/02/2015, </w:t>
      </w:r>
      <w:proofErr w:type="spellStart"/>
      <w:r w:rsidRPr="003930FC">
        <w:rPr>
          <w:rFonts w:ascii="Arial" w:hAnsi="Arial" w:cs="Arial"/>
          <w:sz w:val="20"/>
          <w:szCs w:val="20"/>
        </w:rPr>
        <w:t>Thang</w:t>
      </w:r>
      <w:proofErr w:type="spellEnd"/>
      <w:r w:rsidRPr="003930FC">
        <w:rPr>
          <w:rFonts w:ascii="Arial" w:hAnsi="Arial" w:cs="Arial"/>
          <w:sz w:val="20"/>
          <w:szCs w:val="20"/>
        </w:rPr>
        <w:t xml:space="preserve"> Long Investment Group Joint Stock Company</w:t>
      </w:r>
      <w:r w:rsidR="00DB4EBD" w:rsidRPr="003930FC">
        <w:rPr>
          <w:rFonts w:ascii="Arial" w:hAnsi="Arial" w:cs="Arial"/>
          <w:sz w:val="20"/>
          <w:szCs w:val="20"/>
        </w:rPr>
        <w:t xml:space="preserve"> announced the information on completing the transfer of shares in Vietnam </w:t>
      </w:r>
      <w:proofErr w:type="spellStart"/>
      <w:r w:rsidR="00DB4EBD" w:rsidRPr="003930FC">
        <w:rPr>
          <w:rFonts w:ascii="Arial" w:hAnsi="Arial" w:cs="Arial"/>
          <w:sz w:val="20"/>
          <w:szCs w:val="20"/>
        </w:rPr>
        <w:t>Financ</w:t>
      </w:r>
      <w:r w:rsidR="00EC2B98">
        <w:rPr>
          <w:rFonts w:ascii="Arial" w:hAnsi="Arial" w:cs="Arial"/>
          <w:sz w:val="20"/>
          <w:szCs w:val="20"/>
        </w:rPr>
        <w:t>eC</w:t>
      </w:r>
      <w:r w:rsidR="00DB4EBD" w:rsidRPr="003930FC">
        <w:rPr>
          <w:rFonts w:ascii="Arial" w:hAnsi="Arial" w:cs="Arial"/>
          <w:sz w:val="20"/>
          <w:szCs w:val="20"/>
        </w:rPr>
        <w:t>ommunication</w:t>
      </w:r>
      <w:proofErr w:type="spellEnd"/>
      <w:r w:rsidR="00DB4EBD" w:rsidRPr="003930FC">
        <w:rPr>
          <w:rFonts w:ascii="Arial" w:hAnsi="Arial" w:cs="Arial"/>
          <w:sz w:val="20"/>
          <w:szCs w:val="20"/>
        </w:rPr>
        <w:t xml:space="preserve"> Securities Joint Stock Company</w:t>
      </w:r>
      <w:r w:rsidR="002325A6" w:rsidRPr="003930FC">
        <w:rPr>
          <w:rFonts w:ascii="Arial" w:hAnsi="Arial" w:cs="Arial"/>
          <w:sz w:val="20"/>
          <w:szCs w:val="20"/>
        </w:rPr>
        <w:t xml:space="preserve"> as follows:</w:t>
      </w:r>
    </w:p>
    <w:p w:rsidR="002325A6" w:rsidRPr="003930FC" w:rsidRDefault="002325A6" w:rsidP="00051A0B">
      <w:pPr>
        <w:jc w:val="both"/>
        <w:rPr>
          <w:rFonts w:ascii="Arial" w:hAnsi="Arial" w:cs="Arial"/>
          <w:sz w:val="20"/>
          <w:szCs w:val="20"/>
        </w:rPr>
      </w:pPr>
      <w:r w:rsidRPr="003930FC">
        <w:rPr>
          <w:rFonts w:ascii="Arial" w:hAnsi="Arial" w:cs="Arial"/>
          <w:sz w:val="20"/>
          <w:szCs w:val="20"/>
        </w:rPr>
        <w:t>TIG announced Decision no. 55/QD-HDQT of Board of Directors</w:t>
      </w:r>
      <w:r w:rsidR="00D2708A">
        <w:rPr>
          <w:rFonts w:ascii="Arial" w:hAnsi="Arial" w:cs="Arial"/>
          <w:sz w:val="20"/>
          <w:szCs w:val="20"/>
        </w:rPr>
        <w:t xml:space="preserve"> on </w:t>
      </w:r>
      <w:r w:rsidR="00D2708A" w:rsidRPr="003930FC">
        <w:rPr>
          <w:rFonts w:ascii="Arial" w:hAnsi="Arial" w:cs="Arial"/>
          <w:sz w:val="20"/>
          <w:szCs w:val="20"/>
        </w:rPr>
        <w:t>21/01/2015</w:t>
      </w:r>
      <w:r w:rsidRPr="003930FC">
        <w:rPr>
          <w:rFonts w:ascii="Arial" w:hAnsi="Arial" w:cs="Arial"/>
          <w:sz w:val="20"/>
          <w:szCs w:val="20"/>
        </w:rPr>
        <w:t>. In which,</w:t>
      </w:r>
      <w:r w:rsidR="006A4BEE" w:rsidRPr="003930FC">
        <w:rPr>
          <w:rFonts w:ascii="Arial" w:hAnsi="Arial" w:cs="Arial"/>
          <w:sz w:val="20"/>
          <w:szCs w:val="20"/>
        </w:rPr>
        <w:t xml:space="preserve"> Board of Directors approve</w:t>
      </w:r>
      <w:r w:rsidR="00D2708A">
        <w:rPr>
          <w:rFonts w:ascii="Arial" w:hAnsi="Arial" w:cs="Arial"/>
          <w:sz w:val="20"/>
          <w:szCs w:val="20"/>
        </w:rPr>
        <w:t xml:space="preserve">d </w:t>
      </w:r>
      <w:r w:rsidR="006A4BEE" w:rsidRPr="003930FC">
        <w:rPr>
          <w:rFonts w:ascii="Arial" w:hAnsi="Arial" w:cs="Arial"/>
          <w:sz w:val="20"/>
          <w:szCs w:val="20"/>
        </w:rPr>
        <w:t>transferring shares equaling to 36% of the charter capital of Vietnam Financ</w:t>
      </w:r>
      <w:r w:rsidR="00EC2B98">
        <w:rPr>
          <w:rFonts w:ascii="Arial" w:hAnsi="Arial" w:cs="Arial"/>
          <w:sz w:val="20"/>
          <w:szCs w:val="20"/>
        </w:rPr>
        <w:t>e C</w:t>
      </w:r>
      <w:r w:rsidR="006A4BEE" w:rsidRPr="003930FC">
        <w:rPr>
          <w:rFonts w:ascii="Arial" w:hAnsi="Arial" w:cs="Arial"/>
          <w:sz w:val="20"/>
          <w:szCs w:val="20"/>
        </w:rPr>
        <w:t>ommunication Securities Joint Stock Company.</w:t>
      </w:r>
    </w:p>
    <w:p w:rsidR="006A4BEE" w:rsidRPr="003930FC" w:rsidRDefault="006A4BEE" w:rsidP="00051A0B">
      <w:pPr>
        <w:jc w:val="both"/>
        <w:rPr>
          <w:rFonts w:ascii="Arial" w:hAnsi="Arial" w:cs="Arial"/>
          <w:sz w:val="20"/>
          <w:szCs w:val="20"/>
        </w:rPr>
      </w:pPr>
      <w:r w:rsidRPr="003930FC">
        <w:rPr>
          <w:rFonts w:ascii="Arial" w:hAnsi="Arial" w:cs="Arial"/>
          <w:sz w:val="20"/>
          <w:szCs w:val="20"/>
        </w:rPr>
        <w:t>TIG completed the transfer of shares</w:t>
      </w:r>
      <w:r w:rsidR="00512565" w:rsidRPr="003930FC">
        <w:rPr>
          <w:rFonts w:ascii="Arial" w:hAnsi="Arial" w:cs="Arial"/>
          <w:sz w:val="20"/>
          <w:szCs w:val="20"/>
        </w:rPr>
        <w:t>.</w:t>
      </w:r>
    </w:p>
    <w:p w:rsidR="00512565" w:rsidRPr="003930FC" w:rsidRDefault="00512565" w:rsidP="00051A0B">
      <w:pPr>
        <w:jc w:val="both"/>
        <w:rPr>
          <w:rFonts w:ascii="Arial" w:hAnsi="Arial" w:cs="Arial"/>
          <w:sz w:val="20"/>
          <w:szCs w:val="20"/>
        </w:rPr>
      </w:pPr>
      <w:r w:rsidRPr="003930FC">
        <w:rPr>
          <w:rFonts w:ascii="Arial" w:hAnsi="Arial" w:cs="Arial"/>
          <w:sz w:val="20"/>
          <w:szCs w:val="20"/>
        </w:rPr>
        <w:t xml:space="preserve">Therefore, after the share transfer, the Company is </w:t>
      </w:r>
      <w:r w:rsidR="00EA3DF3">
        <w:rPr>
          <w:rFonts w:ascii="Arial" w:hAnsi="Arial" w:cs="Arial"/>
          <w:sz w:val="20"/>
          <w:szCs w:val="20"/>
        </w:rPr>
        <w:t xml:space="preserve">only </w:t>
      </w:r>
      <w:bookmarkStart w:id="0" w:name="_GoBack"/>
      <w:bookmarkEnd w:id="0"/>
      <w:r w:rsidRPr="003930FC">
        <w:rPr>
          <w:rFonts w:ascii="Arial" w:hAnsi="Arial" w:cs="Arial"/>
          <w:sz w:val="20"/>
          <w:szCs w:val="20"/>
        </w:rPr>
        <w:t>holding total shares equaling to 15% of the charter capital of Vietnam Financial Telecommunication Securities Joint Stock Company</w:t>
      </w:r>
      <w:r w:rsidR="003930FC" w:rsidRPr="003930FC">
        <w:rPr>
          <w:rFonts w:ascii="Arial" w:hAnsi="Arial" w:cs="Arial"/>
          <w:sz w:val="20"/>
          <w:szCs w:val="20"/>
        </w:rPr>
        <w:t xml:space="preserve">. </w:t>
      </w:r>
      <w:r w:rsidR="007C1FFE">
        <w:rPr>
          <w:rFonts w:ascii="Arial" w:hAnsi="Arial" w:cs="Arial"/>
          <w:sz w:val="20"/>
          <w:szCs w:val="20"/>
        </w:rPr>
        <w:t xml:space="preserve">So, </w:t>
      </w:r>
      <w:r w:rsidR="003930FC" w:rsidRPr="003930FC">
        <w:rPr>
          <w:rFonts w:ascii="Arial" w:hAnsi="Arial" w:cs="Arial"/>
          <w:sz w:val="20"/>
          <w:szCs w:val="20"/>
        </w:rPr>
        <w:t xml:space="preserve">the Company is no longer the parent company of Vietnam </w:t>
      </w:r>
      <w:proofErr w:type="spellStart"/>
      <w:r w:rsidR="003930FC" w:rsidRPr="003930FC">
        <w:rPr>
          <w:rFonts w:ascii="Arial" w:hAnsi="Arial" w:cs="Arial"/>
          <w:sz w:val="20"/>
          <w:szCs w:val="20"/>
        </w:rPr>
        <w:t>Financ</w:t>
      </w:r>
      <w:r w:rsidR="00EC2B98">
        <w:rPr>
          <w:rFonts w:ascii="Arial" w:hAnsi="Arial" w:cs="Arial"/>
          <w:sz w:val="20"/>
          <w:szCs w:val="20"/>
        </w:rPr>
        <w:t>eC</w:t>
      </w:r>
      <w:r w:rsidR="003930FC" w:rsidRPr="003930FC">
        <w:rPr>
          <w:rFonts w:ascii="Arial" w:hAnsi="Arial" w:cs="Arial"/>
          <w:sz w:val="20"/>
          <w:szCs w:val="20"/>
        </w:rPr>
        <w:t>ommunication</w:t>
      </w:r>
      <w:proofErr w:type="spellEnd"/>
      <w:r w:rsidR="003930FC" w:rsidRPr="003930FC">
        <w:rPr>
          <w:rFonts w:ascii="Arial" w:hAnsi="Arial" w:cs="Arial"/>
          <w:sz w:val="20"/>
          <w:szCs w:val="20"/>
        </w:rPr>
        <w:t xml:space="preserve"> Securities Joint Stock Company.</w:t>
      </w:r>
    </w:p>
    <w:p w:rsidR="00F1408D" w:rsidRDefault="00F1408D" w:rsidP="00051A0B">
      <w:pPr>
        <w:jc w:val="both"/>
      </w:pPr>
    </w:p>
    <w:sectPr w:rsidR="00F1408D" w:rsidSect="0036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2FA4"/>
    <w:rsid w:val="00051A0B"/>
    <w:rsid w:val="002325A6"/>
    <w:rsid w:val="0036248D"/>
    <w:rsid w:val="003930FC"/>
    <w:rsid w:val="00512565"/>
    <w:rsid w:val="006A4BEE"/>
    <w:rsid w:val="007C1FFE"/>
    <w:rsid w:val="00871777"/>
    <w:rsid w:val="009231C7"/>
    <w:rsid w:val="00A22FA4"/>
    <w:rsid w:val="00D2708A"/>
    <w:rsid w:val="00DB4EBD"/>
    <w:rsid w:val="00E13AF6"/>
    <w:rsid w:val="00EA3DF3"/>
    <w:rsid w:val="00EC2B98"/>
    <w:rsid w:val="00F1408D"/>
    <w:rsid w:val="00F9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lythanhyen</cp:lastModifiedBy>
  <cp:revision>5</cp:revision>
  <dcterms:created xsi:type="dcterms:W3CDTF">2015-02-05T03:07:00Z</dcterms:created>
  <dcterms:modified xsi:type="dcterms:W3CDTF">2015-02-06T04:55:00Z</dcterms:modified>
</cp:coreProperties>
</file>